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9C" w:rsidRDefault="00F44AC7">
      <w:pPr>
        <w:ind w:right="-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Образовательный маршрут </w:t>
      </w:r>
    </w:p>
    <w:p w:rsidR="001E47AF" w:rsidRDefault="00F44AC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2 курса, обучающегося</w:t>
      </w:r>
    </w:p>
    <w:p w:rsidR="001E47AF" w:rsidRDefault="00F44AC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специальности 19.02.10. Технология продукции общественного питания</w:t>
      </w:r>
    </w:p>
    <w:p w:rsidR="001E47AF" w:rsidRDefault="00F44AC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 базе ППКРС)</w:t>
      </w:r>
    </w:p>
    <w:p w:rsidR="001E47AF" w:rsidRDefault="001E47AF">
      <w:pPr>
        <w:spacing w:line="261" w:lineRule="exact"/>
        <w:rPr>
          <w:sz w:val="20"/>
          <w:szCs w:val="20"/>
        </w:r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200"/>
        <w:gridCol w:w="100"/>
        <w:gridCol w:w="640"/>
        <w:gridCol w:w="120"/>
        <w:gridCol w:w="100"/>
        <w:gridCol w:w="760"/>
        <w:gridCol w:w="140"/>
        <w:gridCol w:w="80"/>
        <w:gridCol w:w="920"/>
        <w:gridCol w:w="120"/>
        <w:gridCol w:w="100"/>
        <w:gridCol w:w="920"/>
        <w:gridCol w:w="120"/>
        <w:gridCol w:w="100"/>
        <w:gridCol w:w="920"/>
        <w:gridCol w:w="120"/>
        <w:gridCol w:w="30"/>
      </w:tblGrid>
      <w:tr w:rsidR="001E47AF" w:rsidTr="00944E4D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47AF" w:rsidRDefault="00F44A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47AF" w:rsidRDefault="00F44AC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дисциплины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E47AF" w:rsidRDefault="001E47AF"/>
        </w:tc>
        <w:tc>
          <w:tcPr>
            <w:tcW w:w="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47AF" w:rsidRDefault="00F44AC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E47AF" w:rsidRDefault="001E47AF"/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47AF" w:rsidRDefault="00F44AC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E47AF" w:rsidRDefault="001E47AF"/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47AF" w:rsidRDefault="00F44AC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E47AF" w:rsidRDefault="001E47AF"/>
        </w:tc>
        <w:tc>
          <w:tcPr>
            <w:tcW w:w="2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47AF" w:rsidRDefault="00F44AC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контроля</w:t>
            </w:r>
          </w:p>
        </w:tc>
        <w:tc>
          <w:tcPr>
            <w:tcW w:w="30" w:type="dxa"/>
            <w:vAlign w:val="bottom"/>
          </w:tcPr>
          <w:p w:rsidR="001E47AF" w:rsidRDefault="001E47AF">
            <w:pPr>
              <w:rPr>
                <w:sz w:val="1"/>
                <w:szCs w:val="1"/>
              </w:rPr>
            </w:pPr>
          </w:p>
        </w:tc>
      </w:tr>
      <w:tr w:rsidR="001E47AF" w:rsidTr="00944E4D">
        <w:trPr>
          <w:trHeight w:val="3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7AF" w:rsidRDefault="00F44A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E47AF" w:rsidRDefault="001E47A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47AF" w:rsidRDefault="001E47A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47AF" w:rsidRDefault="00F44AC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00" w:type="dxa"/>
            <w:vMerge w:val="restart"/>
            <w:vAlign w:val="bottom"/>
          </w:tcPr>
          <w:p w:rsidR="001E47AF" w:rsidRDefault="001E47A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47AF" w:rsidRDefault="00F44AC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семестр</w:t>
            </w:r>
          </w:p>
        </w:tc>
        <w:tc>
          <w:tcPr>
            <w:tcW w:w="80" w:type="dxa"/>
            <w:vMerge w:val="restart"/>
            <w:vAlign w:val="bottom"/>
          </w:tcPr>
          <w:p w:rsidR="001E47AF" w:rsidRDefault="001E47A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47AF" w:rsidRDefault="00F44A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семестр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47AF" w:rsidRDefault="001E47A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E47AF" w:rsidRDefault="001E47A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47AF" w:rsidRDefault="001E47A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47AF" w:rsidRDefault="001E47A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E47AF" w:rsidRDefault="001E47A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7AF" w:rsidRDefault="001E47A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E47AF" w:rsidRDefault="001E47AF">
            <w:pPr>
              <w:rPr>
                <w:sz w:val="1"/>
                <w:szCs w:val="1"/>
              </w:rPr>
            </w:pPr>
          </w:p>
        </w:tc>
      </w:tr>
      <w:tr w:rsidR="001E47AF" w:rsidTr="00944E4D">
        <w:trPr>
          <w:trHeight w:val="23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/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E47AF" w:rsidRDefault="00F44AC7">
            <w:pPr>
              <w:spacing w:line="23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E47AF" w:rsidRDefault="001E47A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E47AF" w:rsidRDefault="00F44AC7">
            <w:pPr>
              <w:spacing w:line="23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</w:t>
            </w:r>
          </w:p>
        </w:tc>
        <w:tc>
          <w:tcPr>
            <w:tcW w:w="30" w:type="dxa"/>
            <w:vAlign w:val="bottom"/>
          </w:tcPr>
          <w:p w:rsidR="001E47AF" w:rsidRDefault="001E47AF">
            <w:pPr>
              <w:rPr>
                <w:sz w:val="1"/>
                <w:szCs w:val="1"/>
              </w:rPr>
            </w:pPr>
          </w:p>
        </w:tc>
      </w:tr>
      <w:tr w:rsidR="001E47AF" w:rsidTr="00944E4D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7AF" w:rsidRDefault="001E47AF"/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7AF" w:rsidRDefault="001E47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47AF" w:rsidRDefault="001E47AF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E47AF" w:rsidRDefault="001E47A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7AF" w:rsidRDefault="001E47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47AF" w:rsidRDefault="001E47AF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E47AF" w:rsidRDefault="001E47AF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7AF" w:rsidRDefault="001E47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47AF" w:rsidRDefault="001E47AF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E47AF" w:rsidRDefault="001E47A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7AF" w:rsidRDefault="001E47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47AF" w:rsidRDefault="001E47AF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E47AF" w:rsidRDefault="00F44A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семестр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7AF" w:rsidRDefault="001E47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47AF" w:rsidRDefault="001E47AF"/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7AF" w:rsidRDefault="00F44AC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семестр</w:t>
            </w:r>
          </w:p>
        </w:tc>
        <w:tc>
          <w:tcPr>
            <w:tcW w:w="30" w:type="dxa"/>
            <w:vAlign w:val="bottom"/>
          </w:tcPr>
          <w:p w:rsidR="001E47AF" w:rsidRDefault="001E47AF">
            <w:pPr>
              <w:rPr>
                <w:sz w:val="1"/>
                <w:szCs w:val="1"/>
              </w:rPr>
            </w:pPr>
          </w:p>
        </w:tc>
      </w:tr>
      <w:tr w:rsidR="00D6734C" w:rsidTr="00D6734C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34C" w:rsidRDefault="00D6734C" w:rsidP="002609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34C" w:rsidRDefault="00D6734C">
            <w:r>
              <w:t>Основы философии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734C" w:rsidRDefault="00D6734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6734C" w:rsidRDefault="00D6734C" w:rsidP="001E0A9C">
            <w:pPr>
              <w:jc w:val="center"/>
            </w:pPr>
            <w:r>
              <w:t>57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34C" w:rsidRDefault="00D6734C" w:rsidP="001E0A9C">
            <w:pPr>
              <w:jc w:val="center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734C" w:rsidRDefault="00D6734C" w:rsidP="001E0A9C">
            <w:pPr>
              <w:jc w:val="center"/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6734C" w:rsidRDefault="00D6734C" w:rsidP="001E0A9C">
            <w:pPr>
              <w:jc w:val="center"/>
            </w:pPr>
            <w:r>
              <w:t>57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34C" w:rsidRDefault="00D6734C" w:rsidP="001E0A9C">
            <w:pPr>
              <w:jc w:val="center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6734C" w:rsidRDefault="00D6734C" w:rsidP="001E0A9C">
            <w:pPr>
              <w:jc w:val="center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6734C" w:rsidRDefault="00D6734C" w:rsidP="001E0A9C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6734C" w:rsidRDefault="00D6734C" w:rsidP="001E0A9C">
            <w:pPr>
              <w:jc w:val="center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734C" w:rsidRDefault="00D6734C" w:rsidP="001E0A9C">
            <w:pPr>
              <w:jc w:val="center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6734C" w:rsidRPr="001E0A9C" w:rsidRDefault="00D6734C" w:rsidP="001E0A9C">
            <w:pPr>
              <w:jc w:val="center"/>
              <w:rPr>
                <w:rFonts w:eastAsia="Times New Roman"/>
              </w:rPr>
            </w:pPr>
            <w:proofErr w:type="spellStart"/>
            <w:r w:rsidRPr="001E0A9C">
              <w:rPr>
                <w:rFonts w:eastAsia="Times New Roman"/>
              </w:rPr>
              <w:t>Дифф</w:t>
            </w:r>
            <w:proofErr w:type="spellEnd"/>
            <w:r w:rsidRPr="001E0A9C">
              <w:rPr>
                <w:rFonts w:eastAsia="Times New Roman"/>
              </w:rPr>
              <w:t>.</w:t>
            </w:r>
          </w:p>
          <w:p w:rsidR="00D6734C" w:rsidRDefault="00D6734C" w:rsidP="001E0A9C">
            <w:pPr>
              <w:jc w:val="center"/>
              <w:rPr>
                <w:rFonts w:eastAsia="Times New Roman"/>
              </w:rPr>
            </w:pPr>
            <w:r w:rsidRPr="001E0A9C">
              <w:rPr>
                <w:rFonts w:eastAsia="Times New Roman"/>
              </w:rPr>
              <w:t>зачет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34C" w:rsidRDefault="00D6734C" w:rsidP="001E0A9C">
            <w:pPr>
              <w:jc w:val="center"/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6734C" w:rsidRDefault="00D6734C" w:rsidP="001E0A9C">
            <w:pPr>
              <w:ind w:right="140"/>
              <w:jc w:val="center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D6734C" w:rsidRDefault="00D6734C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Дифф.</w:t>
            </w: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44E4D" w:rsidRDefault="00944E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44E4D" w:rsidRDefault="00944E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44E4D" w:rsidRDefault="00944E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3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Дифф.</w:t>
            </w: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Правовые основы профессиональной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44E4D" w:rsidRDefault="00944E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44E4D" w:rsidRDefault="00944E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Дифф.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7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экономики, менеджмента и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shd w:val="clear" w:color="auto" w:fill="BFBFBF"/>
            <w:vAlign w:val="bottom"/>
          </w:tcPr>
          <w:p w:rsidR="00944E4D" w:rsidRDefault="00944E4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44E4D" w:rsidRDefault="00944E4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2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Экзамен</w:t>
            </w: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маркетинга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обслуживания потребителей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44E4D" w:rsidRDefault="00944E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44E4D" w:rsidRDefault="00944E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Дифф.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 общественного питания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МДК 04.01. Технология приготовления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44E4D" w:rsidRDefault="00944E4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44E4D" w:rsidRDefault="00944E4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сложных хлебобулочных, мучных</w:t>
            </w: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кондитерских изделий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/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Дифф.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8E2558" w:rsidTr="00AF5DC3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558" w:rsidRDefault="008E2558" w:rsidP="002609E1">
            <w:pPr>
              <w:rPr>
                <w:sz w:val="19"/>
                <w:szCs w:val="19"/>
              </w:rPr>
            </w:pPr>
          </w:p>
          <w:p w:rsidR="008E2558" w:rsidRDefault="008E2558" w:rsidP="002609E1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8E2558" w:rsidRDefault="008E2558" w:rsidP="008E255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ПМ 04. Организация процесса</w:t>
            </w:r>
          </w:p>
          <w:p w:rsidR="008E2558" w:rsidRDefault="008E2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8E2558" w:rsidRDefault="008E2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хлебобулочных, мучных</w:t>
            </w:r>
          </w:p>
          <w:p w:rsidR="008E2558" w:rsidRDefault="008E2558" w:rsidP="003F13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100" w:type="dxa"/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8E2558" w:rsidRDefault="008E2558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8E2558">
              <w:rPr>
                <w:rFonts w:eastAsia="Times New Roman"/>
              </w:rPr>
              <w:t>Экзамен по модулю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E2558" w:rsidRDefault="008E25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E2558" w:rsidTr="00AF5DC3">
        <w:trPr>
          <w:trHeight w:val="22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8E2558" w:rsidRDefault="008E2558" w:rsidP="003F1336">
            <w:pPr>
              <w:ind w:left="10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Merge w:val="restart"/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 w:val="restart"/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 w:val="restart"/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E2558" w:rsidRDefault="008E2558">
            <w:pPr>
              <w:rPr>
                <w:sz w:val="1"/>
                <w:szCs w:val="1"/>
              </w:rPr>
            </w:pPr>
          </w:p>
        </w:tc>
      </w:tr>
      <w:tr w:rsidR="008E2558" w:rsidTr="00944E4D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558" w:rsidRDefault="008E2558" w:rsidP="002609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8E2558" w:rsidRDefault="008E2558" w:rsidP="003F133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E2558" w:rsidRDefault="008E2558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58" w:rsidRDefault="008E2558">
            <w:pPr>
              <w:rPr>
                <w:sz w:val="1"/>
                <w:szCs w:val="1"/>
              </w:rPr>
            </w:pPr>
          </w:p>
        </w:tc>
      </w:tr>
      <w:tr w:rsidR="008E2558" w:rsidTr="00944E4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558" w:rsidRDefault="008E2558" w:rsidP="002609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8E2558" w:rsidRDefault="008E2558" w:rsidP="003F133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58" w:rsidRDefault="008E2558">
            <w:pPr>
              <w:rPr>
                <w:sz w:val="1"/>
                <w:szCs w:val="1"/>
              </w:rPr>
            </w:pPr>
          </w:p>
        </w:tc>
      </w:tr>
      <w:tr w:rsidR="008E2558" w:rsidTr="00944E4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558" w:rsidRDefault="008E2558" w:rsidP="002609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58" w:rsidRDefault="008E255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2558" w:rsidRDefault="008E25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2558" w:rsidRDefault="008E2558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05.01. Технология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Дифф.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сложных холодных и</w:t>
            </w: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44E4D" w:rsidRDefault="00944E4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десертов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05.01. Производственная практика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Дифф.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D6734C" w:rsidTr="00944E4D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34C" w:rsidRDefault="00D6734C" w:rsidP="002609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D6734C" w:rsidRDefault="00D6734C" w:rsidP="008E255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05. Организация процесса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D6734C" w:rsidRDefault="00D6734C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D6734C">
              <w:rPr>
                <w:sz w:val="20"/>
                <w:szCs w:val="20"/>
              </w:rPr>
              <w:t>Экзамен по модулю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734C" w:rsidRDefault="00D6734C">
            <w:pPr>
              <w:rPr>
                <w:sz w:val="1"/>
                <w:szCs w:val="1"/>
              </w:rPr>
            </w:pPr>
          </w:p>
        </w:tc>
      </w:tr>
      <w:tr w:rsidR="00D6734C" w:rsidTr="00944E4D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34C" w:rsidRDefault="00D6734C" w:rsidP="002609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D6734C" w:rsidRDefault="00D673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D6734C" w:rsidRDefault="00D6734C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6734C" w:rsidRDefault="00D6734C">
            <w:pPr>
              <w:rPr>
                <w:sz w:val="1"/>
                <w:szCs w:val="1"/>
              </w:rPr>
            </w:pPr>
          </w:p>
        </w:tc>
      </w:tr>
      <w:tr w:rsidR="00D6734C" w:rsidTr="00944E4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34C" w:rsidRDefault="00D6734C" w:rsidP="002609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D6734C" w:rsidRDefault="00D673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холодных и горячих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6734C" w:rsidRDefault="00D6734C">
            <w:pPr>
              <w:rPr>
                <w:sz w:val="1"/>
                <w:szCs w:val="1"/>
              </w:rPr>
            </w:pPr>
          </w:p>
        </w:tc>
      </w:tr>
      <w:tr w:rsidR="00D6734C" w:rsidTr="00944E4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34C" w:rsidRDefault="00D6734C" w:rsidP="002609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34C" w:rsidRDefault="00D673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6734C" w:rsidRDefault="00D6734C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06.01. Управление структурным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Экзамен</w:t>
            </w: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 организации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06.01. Производственная практика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Дифф.</w:t>
            </w: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BF3434" w:rsidTr="00944E4D">
        <w:trPr>
          <w:trHeight w:val="2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3434" w:rsidRDefault="00BF3434" w:rsidP="002609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BF3434" w:rsidRDefault="00BF3434" w:rsidP="00D6734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06. Организация работы</w:t>
            </w:r>
          </w:p>
          <w:p w:rsidR="00BF3434" w:rsidRDefault="00BF3434" w:rsidP="00991B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3434" w:rsidRDefault="00BF343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F3434" w:rsidRDefault="00BF3434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r w:rsidRPr="00D6734C">
              <w:rPr>
                <w:sz w:val="20"/>
                <w:szCs w:val="20"/>
              </w:rPr>
              <w:t>Экзамен по модулю</w:t>
            </w:r>
          </w:p>
        </w:tc>
        <w:tc>
          <w:tcPr>
            <w:tcW w:w="30" w:type="dxa"/>
            <w:vAlign w:val="bottom"/>
          </w:tcPr>
          <w:p w:rsidR="00BF3434" w:rsidRDefault="00BF3434">
            <w:pPr>
              <w:rPr>
                <w:sz w:val="1"/>
                <w:szCs w:val="1"/>
              </w:rPr>
            </w:pPr>
          </w:p>
        </w:tc>
      </w:tr>
      <w:tr w:rsidR="00BF3434" w:rsidTr="00944E4D">
        <w:trPr>
          <w:trHeight w:val="2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434" w:rsidRDefault="00BF3434" w:rsidP="002609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4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434" w:rsidRDefault="00BF343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3434" w:rsidRDefault="00BF34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434" w:rsidRDefault="00BF3434">
            <w:pPr>
              <w:spacing w:line="245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3434" w:rsidRDefault="00BF3434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74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44E4D" w:rsidRDefault="00944E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Дифф.</w:t>
            </w: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</w:tr>
      <w:tr w:rsidR="00944E4D" w:rsidTr="00944E4D">
        <w:trPr>
          <w:trHeight w:val="2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 w:rsidP="002609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4E4D" w:rsidRDefault="00944E4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E4D" w:rsidRDefault="00944E4D">
            <w:pPr>
              <w:spacing w:line="24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30" w:type="dxa"/>
            <w:vAlign w:val="bottom"/>
          </w:tcPr>
          <w:p w:rsidR="00944E4D" w:rsidRDefault="00944E4D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D6734C" w:rsidTr="00D6734C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34C" w:rsidRDefault="00D6734C" w:rsidP="00260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D6734C" w:rsidRDefault="00D6734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выпускной квалификационной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6734C" w:rsidRDefault="00D673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6734C" w:rsidRDefault="00D6734C">
            <w:pPr>
              <w:rPr>
                <w:sz w:val="1"/>
                <w:szCs w:val="1"/>
              </w:rPr>
            </w:pPr>
          </w:p>
        </w:tc>
      </w:tr>
      <w:tr w:rsidR="00D6734C" w:rsidTr="00D6734C">
        <w:trPr>
          <w:trHeight w:val="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34C" w:rsidRDefault="00D6734C" w:rsidP="00944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D6734C" w:rsidRDefault="00D673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6734C" w:rsidRDefault="00D673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734C" w:rsidTr="00D6734C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6734C" w:rsidRDefault="00D6734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6734C" w:rsidRDefault="00D6734C">
            <w:pPr>
              <w:rPr>
                <w:sz w:val="1"/>
                <w:szCs w:val="1"/>
              </w:rPr>
            </w:pPr>
          </w:p>
        </w:tc>
      </w:tr>
    </w:tbl>
    <w:p w:rsidR="001E47AF" w:rsidRDefault="001E47AF">
      <w:pPr>
        <w:spacing w:line="1" w:lineRule="exact"/>
        <w:rPr>
          <w:sz w:val="20"/>
          <w:szCs w:val="20"/>
        </w:rPr>
      </w:pPr>
    </w:p>
    <w:sectPr w:rsidR="001E47AF">
      <w:pgSz w:w="11900" w:h="16838"/>
      <w:pgMar w:top="938" w:right="846" w:bottom="1440" w:left="102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F"/>
    <w:rsid w:val="001E0A9C"/>
    <w:rsid w:val="001E47AF"/>
    <w:rsid w:val="008E2558"/>
    <w:rsid w:val="00944E4D"/>
    <w:rsid w:val="00BF3434"/>
    <w:rsid w:val="00D6734C"/>
    <w:rsid w:val="00F4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Ивановна</cp:lastModifiedBy>
  <cp:revision>7</cp:revision>
  <dcterms:created xsi:type="dcterms:W3CDTF">2018-10-22T04:51:00Z</dcterms:created>
  <dcterms:modified xsi:type="dcterms:W3CDTF">2018-11-01T13:48:00Z</dcterms:modified>
</cp:coreProperties>
</file>